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B3" w:rsidRPr="001177B3" w:rsidRDefault="001177B3" w:rsidP="001177B3">
      <w:pPr>
        <w:pStyle w:val="a3"/>
        <w:rPr>
          <w:rFonts w:ascii="Calibri" w:hAnsi="Calibri"/>
          <w:sz w:val="36"/>
          <w:szCs w:val="36"/>
        </w:rPr>
      </w:pPr>
      <w:bookmarkStart w:id="0" w:name="_GoBack"/>
      <w:r w:rsidRPr="001177B3">
        <w:rPr>
          <w:rFonts w:ascii="Calibri" w:hAnsi="Calibri"/>
          <w:sz w:val="36"/>
          <w:szCs w:val="36"/>
        </w:rPr>
        <w:t>Технические требования к авторским материалам</w:t>
      </w:r>
    </w:p>
    <w:bookmarkEnd w:id="0"/>
    <w:p w:rsidR="001177B3" w:rsidRDefault="001177B3" w:rsidP="001177B3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Все материалы принимаются только в электронном виде, по электронной почте в виде присоединенных файлов.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Файлы больше 10 Мб архивируются и пересылаются в виде многотомного архива, либо (предпочтительно) в виде ссылки на архив, расположенный в облачном хранилище.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Текст статьи готовится в редакторе </w:t>
      </w:r>
      <w:proofErr w:type="spellStart"/>
      <w:r>
        <w:rPr>
          <w:rFonts w:ascii="Calibri" w:hAnsi="Calibri"/>
          <w:sz w:val="22"/>
          <w:szCs w:val="22"/>
        </w:rPr>
        <w:t>Word</w:t>
      </w:r>
      <w:proofErr w:type="spellEnd"/>
      <w:r>
        <w:rPr>
          <w:rFonts w:ascii="Calibri" w:hAnsi="Calibri"/>
          <w:sz w:val="22"/>
          <w:szCs w:val="22"/>
        </w:rPr>
        <w:t xml:space="preserve"> и сохраняется в формате DOC</w:t>
      </w:r>
      <w:r>
        <w:rPr>
          <w:rFonts w:ascii="Calibri" w:hAnsi="Calibri"/>
          <w:sz w:val="22"/>
          <w:szCs w:val="22"/>
          <w:lang w:val="en-US"/>
        </w:rPr>
        <w:t>X</w:t>
      </w:r>
      <w:r>
        <w:rPr>
          <w:rFonts w:ascii="Calibri" w:hAnsi="Calibri"/>
          <w:sz w:val="22"/>
          <w:szCs w:val="22"/>
        </w:rPr>
        <w:t xml:space="preserve">. При наборе текста используются стандартные системные шрифты </w:t>
      </w:r>
      <w:proofErr w:type="spellStart"/>
      <w:r>
        <w:rPr>
          <w:rFonts w:ascii="Calibri" w:hAnsi="Calibri"/>
          <w:sz w:val="22"/>
          <w:szCs w:val="22"/>
        </w:rPr>
        <w:t>Windows</w:t>
      </w:r>
      <w:proofErr w:type="spellEnd"/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Текстовый файл должен содержать название статьи, имена и фамилии авторов полностью, аннотацию, собственно текст статьи, список литературы, список рисунков с подрисуночными подписями и список таблиц с названиями.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Буквы греческого алфавита, математические знаки для простых формул и специальные символы вставляются из меню Вставка –&gt; Символ, при этом выбирается шрифт </w:t>
      </w:r>
      <w:proofErr w:type="spellStart"/>
      <w:r>
        <w:rPr>
          <w:rFonts w:ascii="Calibri" w:hAnsi="Calibri"/>
          <w:sz w:val="22"/>
          <w:szCs w:val="22"/>
        </w:rPr>
        <w:t>Symbol</w:t>
      </w:r>
      <w:proofErr w:type="spellEnd"/>
      <w:r>
        <w:rPr>
          <w:rFonts w:ascii="Calibri" w:hAnsi="Calibri"/>
          <w:sz w:val="22"/>
          <w:szCs w:val="22"/>
        </w:rPr>
        <w:t xml:space="preserve">. Сложные формулы создаются с помощью встроенных в </w:t>
      </w:r>
      <w:proofErr w:type="spellStart"/>
      <w:r>
        <w:rPr>
          <w:rFonts w:ascii="Calibri" w:hAnsi="Calibri"/>
          <w:sz w:val="22"/>
          <w:szCs w:val="22"/>
        </w:rPr>
        <w:t>Word</w:t>
      </w:r>
      <w:proofErr w:type="spellEnd"/>
      <w:r>
        <w:rPr>
          <w:rFonts w:ascii="Calibri" w:hAnsi="Calibri"/>
          <w:sz w:val="22"/>
          <w:szCs w:val="22"/>
        </w:rPr>
        <w:t xml:space="preserve"> редакторов формул </w:t>
      </w:r>
      <w:proofErr w:type="spellStart"/>
      <w:r>
        <w:rPr>
          <w:rFonts w:ascii="Calibri" w:hAnsi="Calibri"/>
          <w:sz w:val="22"/>
          <w:szCs w:val="22"/>
        </w:rPr>
        <w:t>MathType</w:t>
      </w:r>
      <w:proofErr w:type="spellEnd"/>
      <w:r>
        <w:rPr>
          <w:rFonts w:ascii="Calibri" w:hAnsi="Calibri"/>
          <w:sz w:val="22"/>
          <w:szCs w:val="22"/>
        </w:rPr>
        <w:t xml:space="preserve"> или </w:t>
      </w:r>
      <w:proofErr w:type="spellStart"/>
      <w:r>
        <w:rPr>
          <w:rFonts w:ascii="Calibri" w:hAnsi="Calibri"/>
          <w:sz w:val="22"/>
          <w:szCs w:val="22"/>
        </w:rPr>
        <w:t>Microsoft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Equation</w:t>
      </w:r>
      <w:proofErr w:type="spellEnd"/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В тексте статьи должны быть ссылки на все необходимые рисунки и таблицы, сами же они в текст не включаются. Все рисунки и таблицы должны быть представлены в виде отдельных файлов, имена которых должны соответствовать номерам рисунков и таблиц в тексте статьи. Встроенные объекты из других программ в тексте статьи не допускаются.</w:t>
      </w:r>
    </w:p>
    <w:p w:rsidR="001177B3" w:rsidRDefault="001177B3" w:rsidP="001177B3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Все ссылки должны быть пронумерованы согласно порядку их первого упоминания в тексте статьи. Рисунки и таблицы, на которые нет ссылок, в статью не попадут.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Для растровых фотографий и рисунков используются форматы без сжатия, например TIF, или </w:t>
      </w:r>
      <w:r>
        <w:rPr>
          <w:rFonts w:ascii="Calibri" w:hAnsi="Calibri"/>
          <w:sz w:val="22"/>
          <w:szCs w:val="22"/>
          <w:lang w:val="en-US"/>
        </w:rPr>
        <w:t>JPEG</w:t>
      </w:r>
      <w:r w:rsidRPr="001177B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максимально хорошего качества (с минимальным сжатием).</w:t>
      </w:r>
    </w:p>
    <w:p w:rsidR="001177B3" w:rsidRDefault="001177B3" w:rsidP="001177B3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Для изображений снимков экранов не допускается их масштабирование и сохранение в форматах файлов с потерями. Предпочтительные форматы файлов для снимков экрана - </w:t>
      </w:r>
      <w:r>
        <w:rPr>
          <w:rFonts w:ascii="Calibri" w:hAnsi="Calibri"/>
          <w:sz w:val="22"/>
          <w:szCs w:val="22"/>
          <w:lang w:val="en-US"/>
        </w:rPr>
        <w:t>PNG</w:t>
      </w:r>
      <w:r w:rsidRPr="001177B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или TIF.</w:t>
      </w:r>
    </w:p>
    <w:p w:rsidR="001177B3" w:rsidRDefault="001177B3" w:rsidP="001177B3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Все растровые изображения необходимо присылать максимально доступного разрешения, то есть в исходном качестве.</w:t>
      </w:r>
    </w:p>
    <w:p w:rsidR="00213C3F" w:rsidRDefault="001177B3" w:rsidP="001177B3">
      <w:r>
        <w:t>Рисунки, подготовленные в программах векторной графики, сохраняются в форматах EPS.</w:t>
      </w:r>
      <w:r>
        <w:br/>
      </w:r>
      <w:r>
        <w:br/>
        <w:t xml:space="preserve">Файлы в форматах систем автоматизированного проектирования (PCAD, </w:t>
      </w:r>
      <w:proofErr w:type="spellStart"/>
      <w:r>
        <w:t>OrCAD</w:t>
      </w:r>
      <w:proofErr w:type="spellEnd"/>
      <w:r>
        <w:t xml:space="preserve">, </w:t>
      </w:r>
      <w:proofErr w:type="spellStart"/>
      <w:r>
        <w:t>AutoCAD</w:t>
      </w:r>
      <w:proofErr w:type="spellEnd"/>
      <w:r>
        <w:t xml:space="preserve"> и др.) не подходят для иллюстраций, но могут размещаться на сайте журнала как поддержка статьи.</w:t>
      </w:r>
      <w:r>
        <w:br/>
      </w:r>
      <w:r>
        <w:br/>
        <w:t xml:space="preserve">Таблицы желательно готовить в </w:t>
      </w:r>
      <w:proofErr w:type="spellStart"/>
      <w:r>
        <w:t>Excel</w:t>
      </w:r>
      <w:proofErr w:type="spellEnd"/>
      <w:r>
        <w:t xml:space="preserve"> и сохранять в формате XLS. Можно создавать таблицы соответствующими средствами </w:t>
      </w:r>
      <w:proofErr w:type="spellStart"/>
      <w:r>
        <w:t>Word</w:t>
      </w:r>
      <w:proofErr w:type="spellEnd"/>
      <w:r>
        <w:t xml:space="preserve"> (Таблица –&gt; Добавить таблицу). Таблицы, набранные без ячеек с помощью большого числа пробелов, не могут быть использованы.</w:t>
      </w:r>
    </w:p>
    <w:sectPr w:rsidR="0021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B3" w:rsidRDefault="001177B3" w:rsidP="001177B3">
      <w:r>
        <w:separator/>
      </w:r>
    </w:p>
  </w:endnote>
  <w:endnote w:type="continuationSeparator" w:id="0">
    <w:p w:rsidR="001177B3" w:rsidRDefault="001177B3" w:rsidP="0011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B3" w:rsidRDefault="001177B3" w:rsidP="001177B3">
      <w:r>
        <w:separator/>
      </w:r>
    </w:p>
  </w:footnote>
  <w:footnote w:type="continuationSeparator" w:id="0">
    <w:p w:rsidR="001177B3" w:rsidRDefault="001177B3" w:rsidP="0011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3"/>
    <w:rsid w:val="001177B3"/>
    <w:rsid w:val="00172B52"/>
    <w:rsid w:val="00F9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8D1E5-D009-4BF3-8C8E-CABEDD2E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B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177B3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177B3"/>
    <w:rPr>
      <w:rFonts w:ascii="Consolas" w:hAnsi="Consolas" w:cs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177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77B3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177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77B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 Konstantin</dc:creator>
  <cp:keywords/>
  <dc:description/>
  <cp:lastModifiedBy>Sedov Konstantin</cp:lastModifiedBy>
  <cp:revision>1</cp:revision>
  <dcterms:created xsi:type="dcterms:W3CDTF">2024-03-19T07:10:00Z</dcterms:created>
  <dcterms:modified xsi:type="dcterms:W3CDTF">2024-03-19T07:11:00Z</dcterms:modified>
</cp:coreProperties>
</file>